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spacing w:before="120" w:lineRule="auto"/>
        <w:contextualSpacing w:val="0"/>
      </w:pPr>
      <w:bookmarkStart w:colFirst="0" w:colLast="0" w:name="h.5x0d5h95i329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Gerardo Martinez-Avila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970 Lafayette Ave, Lindsay, CA</w:t>
      </w:r>
    </w:p>
    <w:p w:rsidR="00000000" w:rsidDel="00000000" w:rsidP="00000000" w:rsidRDefault="00000000" w:rsidRPr="00000000">
      <w:pPr>
        <w:spacing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(559)467-0174</w:t>
      </w:r>
    </w:p>
    <w:p w:rsidR="00000000" w:rsidDel="00000000" w:rsidP="00000000" w:rsidRDefault="00000000" w:rsidRPr="00000000">
      <w:pPr>
        <w:spacing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gerardo_martinez_130@yahoo.com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inx73jfg7qti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Farm Management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Agriculturist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Livestock Management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Landscape Management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Ornamental Horticulture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5sh58lh512k2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mu43qcboozqe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Brem Club Lambs, 24591 Ave 188, Porterville, CA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666666"/>
          <w:sz w:val="22"/>
          <w:szCs w:val="22"/>
          <w:rtl w:val="0"/>
        </w:rPr>
        <w:t xml:space="preserve"> - Farm Management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66666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8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rtl w:val="0"/>
        </w:rPr>
        <w:t xml:space="preserve">Jan 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rtl w:val="0"/>
        </w:rPr>
        <w:t xml:space="preserve">2012- Dec 2015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Clean up property and dispose waste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Animal Sharer/Clipper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Landscape Machinery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25ksbxwbal7a" w:id="4"/>
      <w:bookmarkEnd w:id="4"/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County Fair,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215 Martin Luther King Jr Ave, Tulare, CA 93274,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2"/>
          <w:szCs w:val="22"/>
          <w:highlight w:val="white"/>
          <w:rtl w:val="0"/>
        </w:rPr>
        <w:t xml:space="preserve">2700 W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highlight w:val="white"/>
          <w:rtl w:val="0"/>
        </w:rPr>
        <w:t xml:space="preserve">Teapot Dome Ave, Porterville, CA 93257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666666"/>
          <w:sz w:val="22"/>
          <w:szCs w:val="22"/>
          <w:rtl w:val="0"/>
        </w:rPr>
        <w:t xml:space="preserve"> - Livestock Management</w:t>
      </w:r>
    </w:p>
    <w:p w:rsidR="00000000" w:rsidDel="00000000" w:rsidP="00000000" w:rsidRDefault="00000000" w:rsidRPr="00000000">
      <w:pPr>
        <w:spacing w:before="8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rtl w:val="0"/>
        </w:rPr>
        <w:t xml:space="preserve">Sep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rtl w:val="0"/>
        </w:rPr>
        <w:t xml:space="preserve"> 2012 - May 2013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Clipping and Sharing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Livestock Judge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Set up/take down pens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Unload livestock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qttiqnuhschn" w:id="5"/>
      <w:bookmarkEnd w:id="5"/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Sheep Dog Trial  Terabella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666666"/>
          <w:rtl w:val="0"/>
        </w:rPr>
        <w:t xml:space="preserve">-  Livestock Handler</w:t>
      </w:r>
    </w:p>
    <w:p w:rsidR="00000000" w:rsidDel="00000000" w:rsidP="00000000" w:rsidRDefault="00000000" w:rsidRPr="00000000">
      <w:pPr>
        <w:spacing w:before="8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rtl w:val="0"/>
        </w:rPr>
        <w:t xml:space="preserve">Oct 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rtl w:val="0"/>
        </w:rPr>
        <w:t xml:space="preserve">2012 - March 2015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Livestock Handler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Sheep Herder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pwnp1k6vsbh1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jpv9v4b642w5" w:id="7"/>
      <w:bookmarkEnd w:id="7"/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Lindsay High School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Location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666666"/>
          <w:rtl w:val="0"/>
        </w:rPr>
        <w:t xml:space="preserve">-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8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rtl w:val="0"/>
        </w:rPr>
        <w:t xml:space="preserve">Aug</w:t>
      </w:r>
      <w:r w:rsidDel="00000000" w:rsidR="00000000" w:rsidRPr="00000000">
        <w:rPr>
          <w:rFonts w:ascii="Times New Roman" w:cs="Times New Roman" w:eastAsia="Times New Roman" w:hAnsi="Times New Roman"/>
          <w:color w:val="666666"/>
          <w:sz w:val="20"/>
          <w:szCs w:val="20"/>
          <w:rtl w:val="0"/>
        </w:rPr>
        <w:t xml:space="preserve"> 2012 - June 2016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GPA: 3.00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3hy8rkwzatey" w:id="8"/>
      <w:bookmarkEnd w:id="8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AWARDS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FFA Greenhand Degree (2012)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FFA Chapter Degree (2014)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first"/>
      <w:pgSz w:h="15840" w:w="12240"/>
      <w:pgMar w:bottom="720" w:top="720" w:left="1440" w:right="32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Times New Roman"/>
  <w:font w:name="Proxima Nova">
    <w:embedRegular r:id="rId1" w:subsetted="0"/>
    <w:embedBold r:id="rId2" w:subsetted="0"/>
    <w:embedItalic r:id="rId3" w:subsetted="0"/>
    <w:embedBoldItalic r:id="rId4" w:subsetted="0"/>
  </w:font>
</w:fonts>
</file>

<file path=word/footer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40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drawing>
        <wp:inline distB="114300" distT="114300" distL="114300" distR="114300">
          <wp:extent cx="5943600" cy="63500"/>
          <wp:effectExtent b="0" l="0" r="0" t="0"/>
          <wp:docPr id="2" name="image02.png" title="horizontal line"/>
          <a:graphic>
            <a:graphicData uri="http://schemas.openxmlformats.org/drawingml/2006/picture">
              <pic:pic>
                <pic:nvPicPr>
                  <pic:cNvPr id="0" name="image02.png" title="horizontal line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40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before="0" w:line="240" w:lineRule="auto"/>
      <w:contextualSpacing w:val="0"/>
    </w:pPr>
    <w:r w:rsidDel="00000000" w:rsidR="00000000" w:rsidRPr="00000000">
      <w:drawing>
        <wp:inline distB="114300" distT="114300" distL="114300" distR="114300">
          <wp:extent cx="5943600" cy="63500"/>
          <wp:effectExtent b="0" l="0" r="0" t="0"/>
          <wp:docPr id="1" name="image01.png" title="horizontal line"/>
          <a:graphic>
            <a:graphicData uri="http://schemas.openxmlformats.org/drawingml/2006/picture">
              <pic:pic>
                <pic:nvPicPr>
                  <pic:cNvPr id="0" name="image01.png" title="horizontal line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Proxima Nova" w:cs="Proxima Nova" w:eastAsia="Proxima Nova" w:hAnsi="Proxima Nova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80" w:line="288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200" w:before="480" w:line="240" w:lineRule="auto"/>
      <w:contextualSpacing w:val="1"/>
    </w:pPr>
    <w:rPr>
      <w:b w:val="1"/>
      <w:color w:val="00ab44"/>
      <w:sz w:val="28"/>
      <w:szCs w:val="28"/>
    </w:rPr>
  </w:style>
  <w:style w:type="paragraph" w:styleId="Heading2">
    <w:name w:val="heading 2"/>
    <w:basedOn w:val="Normal"/>
    <w:next w:val="Normal"/>
    <w:pPr>
      <w:spacing w:before="200" w:line="240" w:lineRule="auto"/>
      <w:contextualSpacing w:val="1"/>
    </w:pPr>
    <w:rPr>
      <w:b w:val="1"/>
      <w:color w:val="353744"/>
      <w:sz w:val="24"/>
      <w:szCs w:val="24"/>
    </w:rPr>
  </w:style>
  <w:style w:type="paragraph" w:styleId="Heading3">
    <w:name w:val="heading 3"/>
    <w:basedOn w:val="Normal"/>
    <w:next w:val="Normal"/>
    <w:pPr>
      <w:spacing w:before="200" w:line="240" w:lineRule="auto"/>
      <w:contextualSpacing w:val="1"/>
    </w:pPr>
    <w:rPr>
      <w:b w:val="1"/>
      <w:color w:val="353744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200" w:line="240" w:lineRule="auto"/>
      <w:contextualSpacing w:val="1"/>
    </w:pPr>
    <w:rPr>
      <w:color w:val="353744"/>
      <w:sz w:val="60"/>
      <w:szCs w:val="60"/>
    </w:rPr>
  </w:style>
  <w:style w:type="paragraph" w:styleId="Subtitle">
    <w:name w:val="Subtitle"/>
    <w:basedOn w:val="Normal"/>
    <w:next w:val="Normal"/>
    <w:pPr>
      <w:spacing w:before="0" w:line="240" w:lineRule="auto"/>
      <w:contextualSpacing w:val="1"/>
    </w:pPr>
    <w:rPr>
      <w:color w:val="00ab44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.xml"/><Relationship Id="rId6" Type="http://schemas.openxmlformats.org/officeDocument/2006/relationships/header" Target="header1.xml"/><Relationship Id="rId7" Type="http://schemas.openxmlformats.org/officeDocument/2006/relationships/footer" Target="footer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.xml.rels><?xml version="1.0" encoding="UTF-8" standalone="yes"?><Relationships xmlns="http://schemas.openxmlformats.org/package/2006/relationships"><Relationship Id="rId1" Type="http://schemas.openxmlformats.org/officeDocument/2006/relationships/image" Target="media/image0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